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C52ADA" w:rsidRDefault="00C53D5A" w:rsidP="002B46E9">
      <w:pPr>
        <w:tabs>
          <w:tab w:val="center" w:pos="5616"/>
        </w:tabs>
        <w:spacing w:before="600"/>
        <w:jc w:val="center"/>
        <w:rPr>
          <w:rFonts w:ascii="Calibri" w:hAnsi="Calibri" w:cs="Arial"/>
          <w:b/>
          <w:smallCaps/>
          <w:sz w:val="28"/>
          <w:szCs w:val="22"/>
          <w:u w:val="single"/>
        </w:rPr>
      </w:pPr>
      <w:r w:rsidRPr="00C52ADA">
        <w:rPr>
          <w:rFonts w:ascii="Calibri" w:hAnsi="Calibri"/>
          <w:b/>
          <w:smallCaps/>
          <w:sz w:val="28"/>
          <w:szCs w:val="22"/>
          <w:u w:val="single"/>
        </w:rPr>
        <w:t xml:space="preserve">Licensaftale </w:t>
      </w:r>
    </w:p>
    <w:p w14:paraId="46CEEEA9" w14:textId="77777777" w:rsidR="002F65FB" w:rsidRPr="00C52ADA" w:rsidRDefault="002F65FB" w:rsidP="002F65FB">
      <w:pPr>
        <w:jc w:val="both"/>
        <w:rPr>
          <w:rFonts w:ascii="Calibri" w:hAnsi="Calibri" w:cs="Arial"/>
          <w:sz w:val="22"/>
          <w:szCs w:val="22"/>
        </w:rPr>
      </w:pPr>
    </w:p>
    <w:p w14:paraId="0BA69E71" w14:textId="77777777" w:rsidR="002F65FB" w:rsidRPr="00C52ADA" w:rsidRDefault="002F65FB" w:rsidP="002F65FB">
      <w:pPr>
        <w:jc w:val="both"/>
        <w:rPr>
          <w:rFonts w:ascii="Calibri" w:hAnsi="Calibri"/>
          <w:sz w:val="22"/>
          <w:highlight w:val="yellow"/>
        </w:rPr>
      </w:pPr>
      <w:r w:rsidRPr="00C52ADA">
        <w:rPr>
          <w:rFonts w:ascii="Calibri" w:hAnsi="Calibri"/>
          <w:sz w:val="22"/>
          <w:szCs w:val="22"/>
          <w:highlight w:val="yellow"/>
        </w:rPr>
        <w:t>Navn</w:t>
      </w:r>
      <w:r w:rsidRPr="00C52ADA">
        <w:rPr>
          <w:rStyle w:val="FootnoteReference"/>
          <w:rFonts w:ascii="Calibri" w:hAnsi="Calibri" w:cs="Arial"/>
          <w:sz w:val="22"/>
          <w:szCs w:val="22"/>
          <w:highlight w:val="yellow"/>
        </w:rPr>
        <w:footnoteReference w:id="2"/>
      </w:r>
      <w:r w:rsidRPr="00C52ADA">
        <w:rPr>
          <w:rFonts w:ascii="Calibri" w:hAnsi="Calibri"/>
          <w:sz w:val="22"/>
          <w:szCs w:val="22"/>
          <w:highlight w:val="yellow"/>
        </w:rPr>
        <w:t>:</w:t>
      </w:r>
      <w:r w:rsidRPr="00C52ADA">
        <w:rPr>
          <w:rFonts w:ascii="Calibri" w:hAnsi="Calibri"/>
          <w:sz w:val="22"/>
          <w:highlight w:val="yellow"/>
        </w:rPr>
        <w:t xml:space="preserve"> </w:t>
      </w:r>
    </w:p>
    <w:p w14:paraId="12190EC0" w14:textId="77777777" w:rsidR="002F65FB" w:rsidRPr="00C52ADA" w:rsidRDefault="002F65FB" w:rsidP="002F65FB">
      <w:pPr>
        <w:jc w:val="both"/>
        <w:rPr>
          <w:rFonts w:ascii="Calibri" w:hAnsi="Calibri"/>
          <w:sz w:val="22"/>
          <w:highlight w:val="yellow"/>
        </w:rPr>
      </w:pPr>
      <w:r w:rsidRPr="00C52ADA">
        <w:rPr>
          <w:rFonts w:ascii="Calibri" w:hAnsi="Calibri"/>
          <w:sz w:val="22"/>
          <w:szCs w:val="22"/>
          <w:highlight w:val="yellow"/>
        </w:rPr>
        <w:t>Adresse:</w:t>
      </w:r>
    </w:p>
    <w:p w14:paraId="665789FB" w14:textId="77777777" w:rsidR="002F65FB" w:rsidRPr="00C52ADA" w:rsidRDefault="002F65FB" w:rsidP="002F65FB">
      <w:pPr>
        <w:jc w:val="both"/>
        <w:rPr>
          <w:rFonts w:ascii="Calibri" w:hAnsi="Calibri" w:cs="Arial"/>
          <w:sz w:val="22"/>
          <w:szCs w:val="22"/>
        </w:rPr>
      </w:pPr>
      <w:r w:rsidRPr="00C52ADA">
        <w:rPr>
          <w:rFonts w:ascii="Calibri" w:hAnsi="Calibri"/>
          <w:sz w:val="22"/>
          <w:szCs w:val="22"/>
          <w:highlight w:val="yellow"/>
        </w:rPr>
        <w:t>som ved underskrivelsen repræsenteres ved sin behørigt bemyndigede repræsentant</w:t>
      </w:r>
      <w:r w:rsidRPr="00C52ADA">
        <w:rPr>
          <w:rStyle w:val="FootnoteReference"/>
          <w:rFonts w:ascii="Calibri" w:hAnsi="Calibri" w:cs="Arial"/>
          <w:sz w:val="22"/>
          <w:szCs w:val="22"/>
          <w:highlight w:val="yellow"/>
        </w:rPr>
        <w:footnoteReference w:id="3"/>
      </w:r>
      <w:r w:rsidRPr="00C52ADA">
        <w:rPr>
          <w:rFonts w:ascii="Calibri" w:hAnsi="Calibri"/>
          <w:sz w:val="22"/>
          <w:szCs w:val="22"/>
          <w:highlight w:val="yellow"/>
        </w:rPr>
        <w:t>, [navn, titel/funktion],</w:t>
      </w:r>
      <w:r w:rsidRPr="00C52ADA">
        <w:rPr>
          <w:rFonts w:ascii="Calibri" w:hAnsi="Calibri"/>
          <w:sz w:val="22"/>
          <w:szCs w:val="22"/>
        </w:rPr>
        <w:t xml:space="preserve"> </w:t>
      </w:r>
    </w:p>
    <w:p w14:paraId="47553ECB" w14:textId="77777777" w:rsidR="00187ACF" w:rsidRPr="00C52ADA" w:rsidRDefault="00187ACF" w:rsidP="002F65FB">
      <w:pPr>
        <w:jc w:val="both"/>
        <w:rPr>
          <w:rFonts w:ascii="Calibri" w:hAnsi="Calibri" w:cs="Arial"/>
          <w:sz w:val="22"/>
          <w:szCs w:val="22"/>
        </w:rPr>
      </w:pPr>
    </w:p>
    <w:p w14:paraId="2C56DF11" w14:textId="77777777" w:rsidR="002F65FB" w:rsidRPr="00C52ADA" w:rsidRDefault="002F65FB" w:rsidP="002F65FB">
      <w:pPr>
        <w:jc w:val="both"/>
        <w:rPr>
          <w:rFonts w:ascii="Calibri" w:hAnsi="Calibri" w:cs="Arial"/>
          <w:sz w:val="22"/>
          <w:szCs w:val="22"/>
        </w:rPr>
      </w:pPr>
      <w:r w:rsidRPr="00C52ADA">
        <w:rPr>
          <w:rFonts w:ascii="Calibri" w:hAnsi="Calibri"/>
          <w:sz w:val="22"/>
          <w:szCs w:val="22"/>
        </w:rPr>
        <w:t>i det følgende benævnt "</w:t>
      </w:r>
      <w:r w:rsidRPr="00C52ADA">
        <w:rPr>
          <w:rFonts w:ascii="Calibri" w:hAnsi="Calibri"/>
          <w:b/>
          <w:sz w:val="22"/>
          <w:szCs w:val="22"/>
        </w:rPr>
        <w:t>licensgiveren</w:t>
      </w:r>
      <w:r w:rsidRPr="00C52ADA">
        <w:rPr>
          <w:rFonts w:ascii="Calibri" w:hAnsi="Calibri"/>
          <w:sz w:val="22"/>
          <w:szCs w:val="22"/>
        </w:rPr>
        <w:t xml:space="preserve">", </w:t>
      </w:r>
    </w:p>
    <w:p w14:paraId="1BB8698B" w14:textId="77777777" w:rsidR="00EB544D" w:rsidRPr="00C52ADA" w:rsidRDefault="00EB544D" w:rsidP="002F65FB">
      <w:pPr>
        <w:jc w:val="both"/>
        <w:rPr>
          <w:rFonts w:ascii="Calibri" w:hAnsi="Calibri" w:cs="Arial"/>
          <w:sz w:val="22"/>
          <w:szCs w:val="22"/>
        </w:rPr>
      </w:pPr>
    </w:p>
    <w:p w14:paraId="0CB5AF39" w14:textId="77777777" w:rsidR="00EB544D" w:rsidRPr="00C52ADA" w:rsidRDefault="00EB544D" w:rsidP="002F65FB">
      <w:pPr>
        <w:jc w:val="both"/>
        <w:rPr>
          <w:rFonts w:ascii="Calibri" w:hAnsi="Calibri" w:cs="Arial"/>
          <w:sz w:val="22"/>
          <w:szCs w:val="22"/>
        </w:rPr>
      </w:pPr>
      <w:r w:rsidRPr="00C52ADA">
        <w:rPr>
          <w:rFonts w:ascii="Calibri" w:hAnsi="Calibri"/>
          <w:sz w:val="22"/>
          <w:szCs w:val="22"/>
        </w:rPr>
        <w:t>på den ene side, og</w:t>
      </w:r>
    </w:p>
    <w:p w14:paraId="310FDA40" w14:textId="77777777" w:rsidR="002F65FB" w:rsidRPr="00C52ADA" w:rsidRDefault="002F65FB" w:rsidP="002F65FB">
      <w:pPr>
        <w:jc w:val="both"/>
        <w:rPr>
          <w:rFonts w:ascii="Calibri" w:hAnsi="Calibri" w:cs="Arial"/>
          <w:sz w:val="22"/>
          <w:szCs w:val="22"/>
        </w:rPr>
      </w:pPr>
    </w:p>
    <w:p w14:paraId="48349A19" w14:textId="77777777" w:rsidR="00EB544D" w:rsidRPr="00C52ADA" w:rsidRDefault="002F65FB" w:rsidP="002F65FB">
      <w:pPr>
        <w:jc w:val="both"/>
        <w:rPr>
          <w:rFonts w:ascii="Calibri" w:hAnsi="Calibri" w:cs="Arial"/>
          <w:sz w:val="22"/>
          <w:szCs w:val="22"/>
        </w:rPr>
      </w:pPr>
      <w:r w:rsidRPr="00C52ADA">
        <w:rPr>
          <w:rFonts w:ascii="Calibri" w:hAnsi="Calibri"/>
          <w:sz w:val="22"/>
          <w:szCs w:val="22"/>
        </w:rPr>
        <w:t>Den Europæiske Union, repræsenteret ved Europa-Kommissionen, som har sit hovedsæde på adressen Rue de la Loi 200, 1049 Bruxelles, Belgien (i det følgende benævnt "</w:t>
      </w:r>
      <w:r w:rsidRPr="00C52ADA">
        <w:rPr>
          <w:rFonts w:ascii="Calibri" w:hAnsi="Calibri"/>
          <w:b/>
          <w:sz w:val="22"/>
          <w:szCs w:val="22"/>
        </w:rPr>
        <w:t>licenstageren</w:t>
      </w:r>
      <w:r w:rsidRPr="00C52ADA">
        <w:rPr>
          <w:rFonts w:ascii="Calibri" w:hAnsi="Calibri"/>
          <w:sz w:val="22"/>
          <w:szCs w:val="22"/>
        </w:rPr>
        <w:t xml:space="preserve">"), </w:t>
      </w:r>
    </w:p>
    <w:p w14:paraId="25088A8C" w14:textId="77777777" w:rsidR="00EB544D" w:rsidRPr="00C52ADA" w:rsidRDefault="00EB544D" w:rsidP="002F65FB">
      <w:pPr>
        <w:jc w:val="both"/>
        <w:rPr>
          <w:rFonts w:ascii="Calibri" w:hAnsi="Calibri" w:cs="Arial"/>
          <w:sz w:val="22"/>
          <w:szCs w:val="22"/>
        </w:rPr>
      </w:pPr>
    </w:p>
    <w:p w14:paraId="53B7F20D" w14:textId="77777777" w:rsidR="00EB544D" w:rsidRPr="00C52ADA" w:rsidRDefault="00EB544D" w:rsidP="002F65FB">
      <w:pPr>
        <w:jc w:val="both"/>
        <w:rPr>
          <w:rFonts w:ascii="Calibri" w:hAnsi="Calibri" w:cs="Arial"/>
          <w:sz w:val="22"/>
          <w:szCs w:val="22"/>
        </w:rPr>
      </w:pPr>
      <w:r w:rsidRPr="00C52ADA">
        <w:rPr>
          <w:rFonts w:ascii="Calibri" w:hAnsi="Calibri"/>
          <w:sz w:val="22"/>
          <w:szCs w:val="22"/>
        </w:rPr>
        <w:t>på den anden side</w:t>
      </w:r>
    </w:p>
    <w:p w14:paraId="52CDCAB7" w14:textId="77777777" w:rsidR="00EB544D" w:rsidRPr="00C52ADA" w:rsidRDefault="00EB544D" w:rsidP="002F65FB">
      <w:pPr>
        <w:jc w:val="both"/>
        <w:rPr>
          <w:rFonts w:ascii="Calibri" w:hAnsi="Calibri" w:cs="Arial"/>
          <w:sz w:val="22"/>
          <w:szCs w:val="22"/>
        </w:rPr>
      </w:pPr>
    </w:p>
    <w:p w14:paraId="3BE6C132" w14:textId="17F7B0E1" w:rsidR="002F65FB" w:rsidRPr="00C52ADA" w:rsidRDefault="00A67DA5" w:rsidP="002F65FB">
      <w:pPr>
        <w:jc w:val="both"/>
        <w:rPr>
          <w:rFonts w:ascii="Calibri" w:hAnsi="Calibri" w:cs="Arial"/>
          <w:sz w:val="22"/>
          <w:szCs w:val="22"/>
        </w:rPr>
      </w:pPr>
      <w:r w:rsidRPr="00C52ADA">
        <w:rPr>
          <w:rFonts w:ascii="Calibri" w:hAnsi="Calibri"/>
          <w:sz w:val="22"/>
          <w:szCs w:val="22"/>
        </w:rPr>
        <w:t>i det følgende benævnt "parterne",</w:t>
      </w:r>
    </w:p>
    <w:p w14:paraId="1E8E7887" w14:textId="77777777" w:rsidR="00EB544D" w:rsidRPr="00C52ADA" w:rsidRDefault="00EB544D" w:rsidP="00D45B25">
      <w:pPr>
        <w:jc w:val="both"/>
        <w:rPr>
          <w:rFonts w:ascii="Calibri" w:hAnsi="Calibri" w:cs="Arial"/>
          <w:sz w:val="22"/>
          <w:szCs w:val="22"/>
        </w:rPr>
      </w:pPr>
    </w:p>
    <w:p w14:paraId="5AB292F5" w14:textId="30691B8A" w:rsidR="00EB544D" w:rsidRPr="00C52ADA" w:rsidRDefault="00EB544D" w:rsidP="00D45B25">
      <w:pPr>
        <w:jc w:val="both"/>
        <w:rPr>
          <w:rFonts w:ascii="Calibri" w:hAnsi="Calibri" w:cs="Arial"/>
          <w:sz w:val="22"/>
          <w:szCs w:val="22"/>
        </w:rPr>
      </w:pPr>
      <w:r w:rsidRPr="00C52ADA">
        <w:rPr>
          <w:rFonts w:ascii="Calibri" w:hAnsi="Calibri"/>
          <w:sz w:val="22"/>
          <w:szCs w:val="22"/>
        </w:rPr>
        <w:t>Licensgiver er ejer af eller har de juridiske rettigheder, der er nødvendige for at udstede licens til udnyttelse af nedenfor nævnte værk (i det følgende benævnt "værket"), og parterne er enige om følgende:</w:t>
      </w:r>
    </w:p>
    <w:p w14:paraId="0FBC9886" w14:textId="77777777" w:rsidR="00BD666F" w:rsidRPr="00C52ADA" w:rsidRDefault="00BD666F" w:rsidP="00D45B25">
      <w:pPr>
        <w:jc w:val="both"/>
        <w:rPr>
          <w:rFonts w:ascii="Calibri" w:hAnsi="Calibri" w:cs="Arial"/>
          <w:sz w:val="22"/>
          <w:szCs w:val="22"/>
        </w:rPr>
      </w:pPr>
    </w:p>
    <w:p w14:paraId="51340626" w14:textId="77777777" w:rsidR="00BD666F" w:rsidRPr="00C52ADA"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C52ADA" w14:paraId="1DC2628E" w14:textId="77777777" w:rsidTr="00A53F11">
        <w:trPr>
          <w:trHeight w:val="1752"/>
        </w:trPr>
        <w:tc>
          <w:tcPr>
            <w:tcW w:w="9700" w:type="dxa"/>
            <w:shd w:val="clear" w:color="auto" w:fill="auto"/>
          </w:tcPr>
          <w:p w14:paraId="579F4B88" w14:textId="4B523AB9" w:rsidR="002F65FB" w:rsidRPr="00C52ADA" w:rsidRDefault="002F65FB" w:rsidP="00A67DA5">
            <w:pPr>
              <w:spacing w:before="120" w:after="120"/>
              <w:rPr>
                <w:rFonts w:ascii="Calibri" w:hAnsi="Calibri"/>
                <w:sz w:val="22"/>
                <w:szCs w:val="22"/>
              </w:rPr>
            </w:pPr>
            <w:r w:rsidRPr="00C52ADA">
              <w:rPr>
                <w:rFonts w:ascii="Calibri" w:hAnsi="Calibri"/>
                <w:sz w:val="22"/>
                <w:szCs w:val="22"/>
                <w:highlight w:val="yellow"/>
              </w:rPr>
              <w:t>Titel og kort beskrivelse af videoen/videoerne</w:t>
            </w:r>
            <w:r w:rsidRPr="00C52ADA">
              <w:t xml:space="preserve"> </w:t>
            </w:r>
            <w:r w:rsidRPr="00C52ADA">
              <w:br/>
            </w:r>
          </w:p>
          <w:p w14:paraId="15218C9B" w14:textId="77777777" w:rsidR="00924E35" w:rsidRPr="00C52ADA" w:rsidRDefault="00924E35" w:rsidP="00A67DA5">
            <w:pPr>
              <w:spacing w:before="120" w:after="120"/>
              <w:rPr>
                <w:rFonts w:ascii="Calibri" w:hAnsi="Calibri"/>
                <w:sz w:val="22"/>
                <w:szCs w:val="22"/>
              </w:rPr>
            </w:pPr>
          </w:p>
          <w:p w14:paraId="431BD4E0" w14:textId="77777777" w:rsidR="00924E35" w:rsidRPr="00C52ADA" w:rsidRDefault="00924E35" w:rsidP="00A53F11">
            <w:pPr>
              <w:spacing w:before="120" w:after="120"/>
              <w:rPr>
                <w:rFonts w:ascii="Calibri" w:hAnsi="Calibri"/>
                <w:sz w:val="22"/>
              </w:rPr>
            </w:pPr>
            <w:r w:rsidRPr="00C52ADA">
              <w:rPr>
                <w:rFonts w:ascii="Calibri" w:hAnsi="Calibri"/>
                <w:sz w:val="22"/>
                <w:szCs w:val="22"/>
                <w:highlight w:val="yellow"/>
              </w:rPr>
              <w:t>Videoens varighed:</w:t>
            </w:r>
          </w:p>
        </w:tc>
      </w:tr>
      <w:tr w:rsidR="002F65FB" w:rsidRPr="00C52ADA" w14:paraId="62D06D68" w14:textId="77777777" w:rsidTr="00A53F11">
        <w:trPr>
          <w:trHeight w:val="1017"/>
        </w:trPr>
        <w:tc>
          <w:tcPr>
            <w:tcW w:w="9700" w:type="dxa"/>
            <w:shd w:val="clear" w:color="auto" w:fill="auto"/>
          </w:tcPr>
          <w:p w14:paraId="454B9882" w14:textId="1EC5BA9A" w:rsidR="002F65FB" w:rsidRPr="00C52ADA" w:rsidRDefault="00924E35" w:rsidP="00A67DA5">
            <w:pPr>
              <w:spacing w:before="120" w:after="120"/>
              <w:rPr>
                <w:rFonts w:ascii="Calibri" w:hAnsi="Calibri"/>
                <w:sz w:val="22"/>
                <w:szCs w:val="22"/>
                <w:highlight w:val="yellow"/>
              </w:rPr>
            </w:pPr>
            <w:r w:rsidRPr="00C52ADA">
              <w:rPr>
                <w:rFonts w:ascii="Calibri" w:hAnsi="Calibri"/>
                <w:sz w:val="22"/>
                <w:szCs w:val="22"/>
                <w:highlight w:val="yellow"/>
              </w:rPr>
              <w:t>Ejer af og ophavsmand til videoen (hvis ikke den samme person):</w:t>
            </w:r>
          </w:p>
          <w:p w14:paraId="0026928A" w14:textId="1700DF22" w:rsidR="00FD205D" w:rsidRPr="00C52ADA" w:rsidRDefault="00FD205D" w:rsidP="00A53F11">
            <w:pPr>
              <w:spacing w:before="120" w:after="120"/>
              <w:rPr>
                <w:rFonts w:ascii="Calibri" w:hAnsi="Calibri"/>
                <w:sz w:val="22"/>
              </w:rPr>
            </w:pPr>
            <w:r w:rsidRPr="00C52ADA">
              <w:rPr>
                <w:rFonts w:ascii="Calibri" w:hAnsi="Calibri"/>
                <w:sz w:val="22"/>
                <w:szCs w:val="22"/>
                <w:highlight w:val="yellow"/>
              </w:rPr>
              <w:t>Navne på skuespillere i videoen:</w:t>
            </w:r>
            <w:r w:rsidRPr="00C52ADA">
              <w:rPr>
                <w:rFonts w:ascii="Calibri" w:hAnsi="Calibri"/>
                <w:sz w:val="22"/>
                <w:szCs w:val="22"/>
              </w:rPr>
              <w:t xml:space="preserve"> </w:t>
            </w:r>
          </w:p>
        </w:tc>
      </w:tr>
      <w:tr w:rsidR="00924E35" w:rsidRPr="00C52ADA" w14:paraId="76E9321E" w14:textId="77777777" w:rsidTr="00A53F11">
        <w:trPr>
          <w:trHeight w:val="430"/>
        </w:trPr>
        <w:tc>
          <w:tcPr>
            <w:tcW w:w="9700" w:type="dxa"/>
            <w:shd w:val="clear" w:color="auto" w:fill="auto"/>
          </w:tcPr>
          <w:p w14:paraId="71020E3D" w14:textId="77777777" w:rsidR="00924E35" w:rsidRPr="00C52ADA" w:rsidRDefault="00924E35" w:rsidP="00A53F11">
            <w:pPr>
              <w:spacing w:before="120" w:after="120"/>
              <w:rPr>
                <w:rFonts w:ascii="Calibri" w:hAnsi="Calibri"/>
                <w:sz w:val="22"/>
              </w:rPr>
            </w:pPr>
            <w:r w:rsidRPr="00C52ADA">
              <w:rPr>
                <w:rFonts w:ascii="Calibri" w:hAnsi="Calibri"/>
                <w:sz w:val="22"/>
                <w:szCs w:val="22"/>
                <w:highlight w:val="yellow"/>
              </w:rPr>
              <w:t>Produktionsår</w:t>
            </w:r>
          </w:p>
        </w:tc>
      </w:tr>
    </w:tbl>
    <w:p w14:paraId="6B34A1C1"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Licensgiveren giver licenstageren ikke-eksklusiv, royaltyfri, overdragelig, underlicenserbar, global ret til at bruge værket. </w:t>
      </w:r>
    </w:p>
    <w:p w14:paraId="5D2E68DD"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Retten til at anvende værket omfatter primært retten til: gengivelse, lagring, distribution, ændring, offentliggørelse, fremvisning, udbredelse, produktion af afledte værker, transmission, kommunikation til offentligheden eller anden offentlig adgang i et hvilket som helst format og på et hvilket som helst medium eller sprog, herunder på Den Europæiske Unions websites eller tredjemands websites eller på tv. </w:t>
      </w:r>
    </w:p>
    <w:p w14:paraId="5879DAF3"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lastRenderedPageBreak/>
        <w:t>For at undgå tvivl er det tilladt for licenstageren at: tilføje lyd eller nye elementer (overskrifter, afsnit, linjeskift, fremhævelser, forklarende tekst, indholdsfortegnelse, resumé, grafer, undertekster på alle officielle EU-sprog) til værket, bearbejde det med henblik på præsentationer, animering, piktogrambearbejdning, præsentation som slideshow, udskillelse af en enkelt del eller opdeling i flere dele, arkivering og inkludering af værket i Europa-Kommissionens databaser, herunder elektroniske databaser, som er offentligt tilgængelige uden vederlag, samt anvendelse af værket til ethvert andet formål, som er nødvendigt af hensyn til Den Europæiske Unions virksomhed.</w:t>
      </w:r>
    </w:p>
    <w:p w14:paraId="55D16EFF"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Licenstager kan bemyndige sine ansatte og kontrahenter til på sine vegne at udøve ovennævnte af licensgiver indrømmede rettigheder. </w:t>
      </w:r>
    </w:p>
    <w:p w14:paraId="5E9C1ADB" w14:textId="4F322CE5" w:rsidR="0063439C" w:rsidRPr="00C52ADA" w:rsidRDefault="00376BED" w:rsidP="00376BED">
      <w:pPr>
        <w:numPr>
          <w:ilvl w:val="0"/>
          <w:numId w:val="3"/>
        </w:numPr>
        <w:spacing w:after="120"/>
        <w:jc w:val="both"/>
        <w:rPr>
          <w:rFonts w:ascii="Calibri" w:hAnsi="Calibri" w:cs="Calibri"/>
          <w:sz w:val="22"/>
          <w:szCs w:val="22"/>
        </w:rPr>
      </w:pPr>
      <w:r w:rsidRPr="00376BED">
        <w:rPr>
          <w:rFonts w:ascii="Calibri" w:hAnsi="Calibri" w:cs="Calibri"/>
          <w:sz w:val="22"/>
          <w:szCs w:val="22"/>
        </w:rPr>
        <w:t>Ikke relevant</w:t>
      </w:r>
      <w:r>
        <w:rPr>
          <w:rFonts w:ascii="Calibri" w:hAnsi="Calibri" w:cs="Calibri"/>
          <w:sz w:val="22"/>
          <w:szCs w:val="22"/>
        </w:rPr>
        <w:t>.</w:t>
      </w:r>
      <w:bookmarkStart w:id="0" w:name="_GoBack"/>
      <w:bookmarkEnd w:id="0"/>
    </w:p>
    <w:p w14:paraId="25BF24D1"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Licensen gives for hele den periode, hvor ophavsretten og — hvis det er relevant — tilknyttede rettigheder gælder.</w:t>
      </w:r>
    </w:p>
    <w:p w14:paraId="30F436ED"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Al ophavsret og andre intellektuelle ejendomsrettigheder vedrørende værket tilhører fortsat licensgiver, og licenstager erhverver ikke ejendomsrettigheder hertil. </w:t>
      </w:r>
    </w:p>
    <w:p w14:paraId="23EBE323" w14:textId="1362140F"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Afledte værker omfatter originale værker produceret af licenstager eller dennes kontrahenter, som anvender værket. Med forbehold af ovenstående ejes afledte værker af licenstageren.</w:t>
      </w:r>
    </w:p>
    <w:p w14:paraId="2B7582AB" w14:textId="77777777" w:rsidR="00A67DA5" w:rsidRPr="00C52ADA" w:rsidRDefault="00A67DA5" w:rsidP="00A67DA5">
      <w:pPr>
        <w:numPr>
          <w:ilvl w:val="0"/>
          <w:numId w:val="3"/>
        </w:numPr>
        <w:jc w:val="both"/>
        <w:rPr>
          <w:rFonts w:ascii="Calibri" w:hAnsi="Calibri" w:cs="Calibri"/>
          <w:sz w:val="22"/>
          <w:szCs w:val="22"/>
        </w:rPr>
      </w:pPr>
      <w:r w:rsidRPr="00C52ADA">
        <w:rPr>
          <w:rFonts w:ascii="Calibri" w:hAnsi="Calibri"/>
          <w:sz w:val="22"/>
          <w:szCs w:val="22"/>
        </w:rPr>
        <w:t>Udøvelsen af de rettigheder, der indrømmes licenstager, kræver, at licenstager offentliggør følgende meddelelse i behørig anerkendelse af licensgiver og værkets ophavsmand:</w:t>
      </w:r>
    </w:p>
    <w:p w14:paraId="5622A280" w14:textId="77777777" w:rsidR="00A67DA5" w:rsidRPr="00C52ADA" w:rsidRDefault="00A67DA5" w:rsidP="00A67DA5">
      <w:pPr>
        <w:ind w:left="284" w:hanging="284"/>
        <w:jc w:val="both"/>
        <w:rPr>
          <w:rFonts w:ascii="Calibri" w:hAnsi="Calibri" w:cs="Calibri"/>
          <w:sz w:val="22"/>
          <w:szCs w:val="22"/>
        </w:rPr>
      </w:pPr>
    </w:p>
    <w:p w14:paraId="09C0F42D" w14:textId="77777777" w:rsidR="00A67DA5" w:rsidRPr="00C52ADA" w:rsidRDefault="00A67DA5" w:rsidP="00A67DA5">
      <w:pPr>
        <w:ind w:left="284" w:hanging="284"/>
        <w:jc w:val="center"/>
        <w:rPr>
          <w:rFonts w:ascii="Calibri" w:hAnsi="Calibri" w:cs="Calibri"/>
          <w:sz w:val="22"/>
          <w:szCs w:val="22"/>
        </w:rPr>
      </w:pPr>
      <w:r w:rsidRPr="00C52ADA">
        <w:rPr>
          <w:rFonts w:ascii="Calibri" w:hAnsi="Calibri"/>
          <w:sz w:val="22"/>
          <w:szCs w:val="22"/>
          <w:highlight w:val="yellow"/>
        </w:rPr>
        <w:t>[Licensgiverens meddelelse om ophavsret — eksempel: © licensgiver, år]</w:t>
      </w:r>
    </w:p>
    <w:p w14:paraId="4A64167F" w14:textId="77777777" w:rsidR="00A67DA5" w:rsidRPr="00C52ADA" w:rsidRDefault="00A67DA5" w:rsidP="00A67DA5">
      <w:pPr>
        <w:ind w:left="284" w:hanging="284"/>
        <w:jc w:val="center"/>
        <w:rPr>
          <w:rFonts w:ascii="Calibri" w:hAnsi="Calibri" w:cs="Calibri"/>
          <w:sz w:val="22"/>
          <w:szCs w:val="22"/>
        </w:rPr>
      </w:pPr>
    </w:p>
    <w:p w14:paraId="4F65F2D1" w14:textId="77777777" w:rsidR="002951B0" w:rsidRPr="00C52ADA" w:rsidRDefault="002951B0"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Udøvelsen af de rettigheder, der indrømmes herunder kræver, at licenstager betaler i alt [beløb] EUR til licensgiver. Når dette beløb er betalt, har licensgiver ikke krav på yderligere godtgørelse eller kompensation fra licenstager vedrørende værket. </w:t>
      </w:r>
    </w:p>
    <w:p w14:paraId="7CBFF028"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garanterer at have opnået alle de nødvendige tilladelser til at meddele licens til de rettigheder, der er nævnt ovenfor, og garanterer at have opnået alle de nødvendige tilladelser fra indehavere af ophavsrettigheder, tilknyttede rettigheder og andre intellektuelle ejendomsrettigheder vedrørende værket, samt eventuelt skriftlige tilladelser fra personer, der er afbildet i værket, hvis det er relevant.</w:t>
      </w:r>
    </w:p>
    <w:p w14:paraId="6A6D2F8E"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garanterer, at udnyttelsen af intellektuelle ejendomsrettigheder, som i denne aftale licenseres til licenstager, hverken nu eller senere vil krænke tredjemands rettigheder. Licensgiver garanterer navnlig, men ikke kun, at værket ikke krænker tredjemands ophavsrettigheder, tilknyttede rettigheder eller billedrettigheder.</w:t>
      </w:r>
    </w:p>
    <w:p w14:paraId="79C652B1" w14:textId="77777777" w:rsidR="00832D18"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forpligter sig til at yde erstatning til, forsvare og holde licenstager skadesløs i forbindelse med krav, anmodninger eller søgsmål mod licenstager, samt eventuelle omkostninger eller udgifter, herunder sagsomkostninger i forbindelse med retsafgørelser og retssager om forpligtelser som følge af udøvelsen af de intellektuelle ejendomsrettigheder, der licenseres i henhold til denne aftale (dvs. i tilfælde af, at tredjepart fremsætter krav over for Europa-Kommissionen i forbindelse med anvendelse af værket).</w:t>
      </w:r>
    </w:p>
    <w:p w14:paraId="485F5706" w14:textId="77777777" w:rsidR="00832D18" w:rsidRPr="00C52ADA" w:rsidRDefault="00832D18"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 xml:space="preserve">Licensgiver giver hermed sit samtykke til behandlingen af personoplysninger i det omfang, det er nødvendigt, til gennemførelsen af formålene nævnt ovenfor. Licenstager sikrer, at personoplysninger behandles i overensstemmelse med reglerne i forordning (EU) 2018/1725. Licenstager kan arkivere data. </w:t>
      </w:r>
    </w:p>
    <w:p w14:paraId="0C9A4B70" w14:textId="77777777" w:rsidR="00832D18" w:rsidRPr="00C52ADA" w:rsidRDefault="00832D18" w:rsidP="005225CE">
      <w:pPr>
        <w:spacing w:after="120"/>
        <w:ind w:left="646"/>
        <w:jc w:val="both"/>
        <w:rPr>
          <w:rFonts w:ascii="Calibri" w:hAnsi="Calibri" w:cs="Calibri"/>
          <w:sz w:val="22"/>
          <w:szCs w:val="22"/>
        </w:rPr>
      </w:pPr>
      <w:r w:rsidRPr="00C52ADA">
        <w:rPr>
          <w:rFonts w:ascii="Calibri" w:hAnsi="Calibri"/>
          <w:sz w:val="22"/>
          <w:szCs w:val="22"/>
        </w:rPr>
        <w:t xml:space="preserve">Som registreret har licensgiver ret til indsigt i sine personoplysninger, til at blive underrettet om eksistensen og omfanget af databehandlingen og rette ukorrekte personoplysninger. For at udøve denne ret kan licensgiveren kontakte: </w:t>
      </w:r>
      <w:r w:rsidRPr="00C52ADA">
        <w:tab/>
      </w:r>
    </w:p>
    <w:p w14:paraId="164CBB64" w14:textId="4DACF983" w:rsidR="00832D18" w:rsidRPr="00C52ADA" w:rsidRDefault="00832D18" w:rsidP="005225CE">
      <w:pPr>
        <w:spacing w:after="960"/>
        <w:ind w:left="646"/>
        <w:jc w:val="both"/>
        <w:rPr>
          <w:rFonts w:ascii="Calibri" w:hAnsi="Calibri" w:cs="Calibri"/>
          <w:sz w:val="22"/>
          <w:szCs w:val="22"/>
        </w:rPr>
      </w:pPr>
      <w:r w:rsidRPr="00C52ADA">
        <w:rPr>
          <w:rFonts w:ascii="Calibri" w:hAnsi="Calibri"/>
          <w:sz w:val="22"/>
          <w:szCs w:val="22"/>
          <w:highlight w:val="yellow"/>
        </w:rPr>
        <w:t>[indsæt kontaktoplysninger på den person, som sådanne anmodninger kan stiles til]</w:t>
      </w:r>
    </w:p>
    <w:p w14:paraId="18BDAB8B"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lastRenderedPageBreak/>
        <w:t>Udøvelsen af de indrømmede rettigheder reguleres i henhold til Den Europæiske Unions ret, om nødvendigt suppleret af materiel ret i Belgien. Enhver tvist, strid eller fordring, der skyldes eller står i forbindelse med aftalen, som ikke kan bilægges mindeligt mellem licensgiver og licenstager, afgøres af domstolene i Bruxelles.</w:t>
      </w:r>
    </w:p>
    <w:p w14:paraId="206BC025" w14:textId="77777777" w:rsidR="00984441" w:rsidRPr="00C52ADA" w:rsidRDefault="00984441" w:rsidP="00393717">
      <w:pPr>
        <w:jc w:val="both"/>
        <w:rPr>
          <w:rFonts w:ascii="Calibri" w:hAnsi="Calibri" w:cs="Arial"/>
          <w:sz w:val="22"/>
          <w:szCs w:val="22"/>
        </w:rPr>
      </w:pPr>
    </w:p>
    <w:p w14:paraId="60B6FCD1" w14:textId="77777777" w:rsidR="00C77B4F" w:rsidRPr="00C52ADA"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C52ADA" w14:paraId="160D8C15" w14:textId="77777777" w:rsidTr="00625CF3">
        <w:tc>
          <w:tcPr>
            <w:tcW w:w="4226" w:type="dxa"/>
            <w:shd w:val="clear" w:color="auto" w:fill="auto"/>
          </w:tcPr>
          <w:p w14:paraId="670DD2A9" w14:textId="77777777" w:rsidR="00ED3084" w:rsidRPr="00C52ADA" w:rsidRDefault="00ED3084" w:rsidP="00625CF3">
            <w:pPr>
              <w:jc w:val="both"/>
              <w:rPr>
                <w:rFonts w:ascii="Calibri" w:hAnsi="Calibri" w:cs="Arial"/>
                <w:sz w:val="22"/>
                <w:szCs w:val="22"/>
              </w:rPr>
            </w:pPr>
            <w:r w:rsidRPr="00C52ADA">
              <w:rPr>
                <w:rFonts w:ascii="Calibri" w:hAnsi="Calibri"/>
                <w:sz w:val="22"/>
                <w:szCs w:val="22"/>
              </w:rPr>
              <w:t>På licensgivers vegne,</w:t>
            </w:r>
          </w:p>
          <w:p w14:paraId="18579D73" w14:textId="77777777" w:rsidR="00ED3084" w:rsidRPr="00C52ADA" w:rsidRDefault="00ED3084" w:rsidP="00A53F11">
            <w:pPr>
              <w:jc w:val="both"/>
              <w:rPr>
                <w:rFonts w:ascii="Calibri" w:hAnsi="Calibri" w:cs="Arial"/>
                <w:sz w:val="22"/>
                <w:szCs w:val="22"/>
              </w:rPr>
            </w:pPr>
          </w:p>
          <w:p w14:paraId="74400882" w14:textId="77777777" w:rsidR="00ED3084" w:rsidRPr="00C52ADA" w:rsidRDefault="00ED3084" w:rsidP="00A53F11">
            <w:pPr>
              <w:jc w:val="both"/>
              <w:rPr>
                <w:rFonts w:ascii="Calibri" w:hAnsi="Calibri" w:cs="Arial"/>
                <w:sz w:val="22"/>
                <w:szCs w:val="22"/>
                <w:highlight w:val="yellow"/>
              </w:rPr>
            </w:pPr>
            <w:r w:rsidRPr="00C52ADA">
              <w:rPr>
                <w:rFonts w:ascii="Calibri" w:hAnsi="Calibri"/>
                <w:sz w:val="22"/>
                <w:szCs w:val="22"/>
                <w:highlight w:val="yellow"/>
              </w:rPr>
              <w:t>Sted og dato:</w:t>
            </w:r>
          </w:p>
          <w:p w14:paraId="57936B38" w14:textId="77777777" w:rsidR="00ED3084" w:rsidRPr="00C52ADA" w:rsidRDefault="00ED3084" w:rsidP="00A53F11">
            <w:pPr>
              <w:jc w:val="both"/>
              <w:rPr>
                <w:rFonts w:ascii="Calibri" w:hAnsi="Calibri"/>
                <w:sz w:val="22"/>
              </w:rPr>
            </w:pPr>
            <w:r w:rsidRPr="00C52ADA">
              <w:rPr>
                <w:rFonts w:ascii="Calibri" w:hAnsi="Calibri"/>
                <w:sz w:val="22"/>
                <w:szCs w:val="22"/>
                <w:highlight w:val="yellow"/>
              </w:rPr>
              <w:t>Underskrift:</w:t>
            </w:r>
          </w:p>
          <w:p w14:paraId="4D853742" w14:textId="77777777" w:rsidR="00ED3084" w:rsidRPr="00C52ADA" w:rsidRDefault="00ED3084" w:rsidP="00A53F11">
            <w:pPr>
              <w:jc w:val="both"/>
              <w:rPr>
                <w:rFonts w:ascii="Calibri" w:hAnsi="Calibri"/>
                <w:sz w:val="22"/>
              </w:rPr>
            </w:pPr>
          </w:p>
          <w:p w14:paraId="0AA5B8BF" w14:textId="6E33B768" w:rsidR="00ED3084" w:rsidRPr="00C52ADA" w:rsidRDefault="00C77B4F" w:rsidP="00625CF3">
            <w:pPr>
              <w:jc w:val="both"/>
              <w:rPr>
                <w:rFonts w:ascii="Calibri" w:hAnsi="Calibri" w:cs="Arial"/>
                <w:sz w:val="22"/>
                <w:szCs w:val="22"/>
                <w:highlight w:val="yellow"/>
              </w:rPr>
            </w:pPr>
            <w:r w:rsidRPr="00C52ADA">
              <w:rPr>
                <w:rFonts w:ascii="Calibri" w:hAnsi="Calibri"/>
                <w:sz w:val="22"/>
                <w:szCs w:val="22"/>
                <w:highlight w:val="yellow"/>
              </w:rPr>
              <w:t>[Navn]</w:t>
            </w:r>
          </w:p>
          <w:p w14:paraId="12AD1BBB" w14:textId="77777777" w:rsidR="00ED3084" w:rsidRPr="00C52ADA" w:rsidRDefault="00ED3084" w:rsidP="00625CF3">
            <w:pPr>
              <w:jc w:val="both"/>
              <w:rPr>
                <w:rFonts w:ascii="Calibri" w:hAnsi="Calibri" w:cs="Arial"/>
                <w:sz w:val="22"/>
                <w:szCs w:val="22"/>
              </w:rPr>
            </w:pPr>
            <w:r w:rsidRPr="00C52ADA">
              <w:rPr>
                <w:rFonts w:ascii="Calibri" w:hAnsi="Calibri"/>
                <w:sz w:val="22"/>
                <w:szCs w:val="22"/>
                <w:highlight w:val="yellow"/>
              </w:rPr>
              <w:t>[Kapacitet/titel, hvis relevant]</w:t>
            </w:r>
          </w:p>
        </w:tc>
      </w:tr>
    </w:tbl>
    <w:p w14:paraId="53294796" w14:textId="77777777" w:rsidR="00965264" w:rsidRPr="00C52ADA" w:rsidRDefault="00965264" w:rsidP="00A53F11">
      <w:pPr>
        <w:jc w:val="both"/>
        <w:rPr>
          <w:rFonts w:ascii="Calibri" w:hAnsi="Calibri"/>
          <w:sz w:val="22"/>
        </w:rPr>
      </w:pPr>
    </w:p>
    <w:sectPr w:rsidR="00965264" w:rsidRPr="00C52ADA"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376BED">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Navn på den retlige enhed eller navn og efternavn på den fysiske person</w:t>
      </w:r>
    </w:p>
  </w:footnote>
  <w:footnote w:id="3">
    <w:p w14:paraId="740128A0" w14:textId="472ECD42" w:rsidR="002F65FB" w:rsidRPr="00187ACF" w:rsidRDefault="002F65FB" w:rsidP="002F65FB">
      <w:pPr>
        <w:pStyle w:val="FootnoteText"/>
        <w:rPr>
          <w:sz w:val="18"/>
          <w:szCs w:val="16"/>
        </w:rPr>
      </w:pPr>
      <w:r w:rsidRPr="00C52ADA">
        <w:rPr>
          <w:rStyle w:val="FootnoteReference"/>
        </w:rPr>
        <w:footnoteRef/>
      </w:r>
      <w:r w:rsidR="00C52ADA">
        <w:rPr>
          <w:sz w:val="18"/>
          <w:szCs w:val="16"/>
        </w:rPr>
        <w:t xml:space="preserve"> </w:t>
      </w:r>
      <w:r>
        <w:rPr>
          <w:sz w:val="18"/>
          <w:szCs w:val="16"/>
        </w:rPr>
        <w:t>Kun for juridiske enheder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Beskrivelse: Beskrivelse: Beskrivels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76BE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2ADA"/>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a-DK"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da-DK"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38147-3AE8-45FC-BA28-CD8EF3F5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729</Words>
  <Characters>4747</Characters>
  <Application>Microsoft Office Word</Application>
  <DocSecurity>0</DocSecurity>
  <Lines>94</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5435</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2020-09-14T08:03:00Z</dcterms:modified>
</cp:coreProperties>
</file>